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 add.js文件中的是创建请求对吗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1933575" cy="4286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axios.get（）中的参数什么意思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3.store文件夹：对存放 vuex 为vue专门开发的状态管理器 这个概念不记得了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4.vue.config.js里面的proxy配置了以后，这个文件不需要引用对吗？即该文件是对项目的配置文件，里面配置的东西都会对项目生效对吗？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5.api文件夹中导出的函数在哪里被调用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 swagger UI和axios网络请求的关系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 axios网站中的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请求配置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小节中的所有配置都是写到axio的实例中吗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 add.js文件中return里的data是什么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 官方axios文档与项目文档中的请求思路不一样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  r</w:t>
      </w:r>
      <w:bookmarkStart w:id="0" w:name="_GoBack"/>
      <w:r>
        <w:rPr>
          <w:rFonts w:hint="eastAsia"/>
          <w:lang w:val="en-US" w:eastAsia="zh-CN"/>
        </w:rPr>
        <w:t>equest.js文件中service.interceptors.request.use 中的return config的config是什么</w:t>
      </w:r>
      <w:bookmarkEnd w:id="0"/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11 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3543300" cy="13049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.get方法的第二个参数不懂，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6238875"/>
            <wp:effectExtent l="0" t="0" r="825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65E66"/>
    <w:rsid w:val="4C030424"/>
    <w:rsid w:val="530570E5"/>
    <w:rsid w:val="73050251"/>
    <w:rsid w:val="7D2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275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2021-06-22T08:01:09Z</dcterms:created>
  <dc:creator>icewo666</dc:creator>
  <cp:lastModifiedBy>icewo666</cp:lastModifiedBy>
  <dcterms:modified xsi:type="dcterms:W3CDTF">2021-06-22T12:37:06Z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51F066DF6A82467FA7695EAADB1B4AD5</vt:lpwstr>
  </property>
</Properties>
</file>